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87CEE" w14:textId="7BF296ED" w:rsidR="00427512" w:rsidRDefault="00BC30AC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A3A513" wp14:editId="01E2CC46">
                <wp:simplePos x="0" y="0"/>
                <wp:positionH relativeFrom="column">
                  <wp:posOffset>562610</wp:posOffset>
                </wp:positionH>
                <wp:positionV relativeFrom="page">
                  <wp:posOffset>257175</wp:posOffset>
                </wp:positionV>
                <wp:extent cx="3724275" cy="115252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932B30" w14:textId="77777777" w:rsidR="00427512" w:rsidRPr="00BC30AC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BC30AC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14:paraId="35ECD583" w14:textId="77777777" w:rsidR="00427512" w:rsidRPr="00BC30AC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BC30AC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BC30AC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14:paraId="59C7CCD8" w14:textId="77777777" w:rsidR="00427512" w:rsidRPr="00BC30AC" w:rsidRDefault="00427512" w:rsidP="0042751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BC30AC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BC30AC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BC30AC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14:paraId="610A5488" w14:textId="77777777" w:rsidR="00427512" w:rsidRPr="00BC30AC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C30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14:paraId="6459CBFB" w14:textId="77777777" w:rsidR="00427512" w:rsidRPr="00BC30AC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C30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14:paraId="63F34F92" w14:textId="77777777" w:rsidR="00427512" w:rsidRPr="00BC30AC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C30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A3A51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4.3pt;margin-top:20.25pt;width:293.25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" stroked="f">
                <v:textbox>
                  <w:txbxContent>
                    <w:p w14:paraId="71932B30" w14:textId="77777777" w:rsidR="00427512" w:rsidRPr="00BC30AC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BC30AC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14:paraId="35ECD583" w14:textId="77777777" w:rsidR="00427512" w:rsidRPr="00BC30AC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BC30AC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BC30AC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14:paraId="59C7CCD8" w14:textId="77777777" w:rsidR="00427512" w:rsidRPr="00BC30AC" w:rsidRDefault="00427512" w:rsidP="0042751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BC30AC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BC30AC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BC30AC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14:paraId="610A5488" w14:textId="77777777" w:rsidR="00427512" w:rsidRPr="00BC30AC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C30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14:paraId="6459CBFB" w14:textId="77777777" w:rsidR="00427512" w:rsidRPr="00BC30AC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C30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14:paraId="63F34F92" w14:textId="77777777" w:rsidR="00427512" w:rsidRPr="00BC30AC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C30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6C095103" wp14:editId="24950D2B">
            <wp:simplePos x="0" y="0"/>
            <wp:positionH relativeFrom="column">
              <wp:posOffset>1</wp:posOffset>
            </wp:positionH>
            <wp:positionV relativeFrom="page">
              <wp:posOffset>266700</wp:posOffset>
            </wp:positionV>
            <wp:extent cx="563138" cy="80010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48" cy="8103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8D6A75" w14:textId="77777777" w:rsidR="00427512" w:rsidRDefault="00427512" w:rsidP="009749AA">
      <w:pPr>
        <w:spacing w:after="0" w:line="254" w:lineRule="auto"/>
        <w:rPr>
          <w:rFonts w:asciiTheme="minorHAnsi" w:eastAsiaTheme="minorHAnsi" w:hAnsiTheme="minorHAnsi" w:cstheme="minorBidi"/>
          <w:lang w:val="en-US"/>
        </w:rPr>
      </w:pPr>
    </w:p>
    <w:p w14:paraId="593A0CF4" w14:textId="0DEE9910" w:rsidR="00427512" w:rsidRDefault="00427512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C30AC">
        <w:rPr>
          <w:rFonts w:ascii="Times New Roman" w:eastAsiaTheme="minorHAnsi" w:hAnsi="Times New Roman"/>
          <w:b/>
          <w:sz w:val="24"/>
          <w:szCs w:val="24"/>
        </w:rPr>
        <w:t xml:space="preserve"> 85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14:paraId="2E6CAD85" w14:textId="77777777" w:rsidR="00BC30AC" w:rsidRDefault="00B70547" w:rsidP="00B7054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  <w:r w:rsidRPr="00B70547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privind </w:t>
      </w:r>
      <w:r w:rsidRPr="00B7054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constituirea comisiei de recepție </w:t>
      </w:r>
      <w:r w:rsidRPr="00B70547">
        <w:rPr>
          <w:rFonts w:ascii="Times New Roman" w:eastAsiaTheme="minorHAnsi" w:hAnsi="Times New Roman"/>
          <w:b/>
          <w:sz w:val="24"/>
          <w:szCs w:val="24"/>
        </w:rPr>
        <w:t xml:space="preserve">finală a lucrărilor </w:t>
      </w:r>
      <w:r w:rsidR="00BC30AC">
        <w:rPr>
          <w:rFonts w:ascii="Times New Roman" w:hAnsi="Times New Roman"/>
          <w:b/>
          <w:i/>
          <w:sz w:val="24"/>
          <w:szCs w:val="24"/>
          <w:lang w:val="en-US"/>
        </w:rPr>
        <w:t>„</w:t>
      </w:r>
      <w:r w:rsidRPr="00B70547">
        <w:rPr>
          <w:rFonts w:ascii="Times New Roman" w:hAnsi="Times New Roman"/>
          <w:b/>
          <w:i/>
          <w:sz w:val="24"/>
          <w:szCs w:val="24"/>
          <w:lang w:val="en-US"/>
        </w:rPr>
        <w:t>MODERNIZARE DC 166</w:t>
      </w:r>
      <w:r w:rsidR="00BC30AC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Pr="00B70547">
        <w:rPr>
          <w:rFonts w:ascii="Times New Roman" w:hAnsi="Times New Roman"/>
          <w:b/>
          <w:i/>
          <w:sz w:val="24"/>
          <w:szCs w:val="24"/>
          <w:lang w:val="en-US"/>
        </w:rPr>
        <w:t xml:space="preserve">D </w:t>
      </w:r>
    </w:p>
    <w:p w14:paraId="309CDE94" w14:textId="3FA507D4" w:rsidR="000256F9" w:rsidRPr="000256F9" w:rsidRDefault="00B70547" w:rsidP="00BC30A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B70547">
        <w:rPr>
          <w:rFonts w:ascii="Times New Roman" w:hAnsi="Times New Roman"/>
          <w:b/>
          <w:i/>
          <w:sz w:val="24"/>
          <w:szCs w:val="24"/>
          <w:lang w:val="en-US"/>
        </w:rPr>
        <w:t>km 0+000 – km 2+295, COMUNA VĂLIȘOARA,</w:t>
      </w:r>
      <w:r w:rsidR="00BC30AC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Pr="00B70547">
        <w:rPr>
          <w:rFonts w:ascii="Times New Roman" w:hAnsi="Times New Roman"/>
          <w:b/>
          <w:i/>
          <w:sz w:val="24"/>
          <w:szCs w:val="24"/>
          <w:lang w:val="en-US"/>
        </w:rPr>
        <w:t>JUDEȚUL HUNEDOARA</w:t>
      </w:r>
      <w:r w:rsidR="00BC30AC">
        <w:rPr>
          <w:rFonts w:ascii="Times New Roman" w:hAnsi="Times New Roman"/>
          <w:b/>
          <w:i/>
          <w:sz w:val="24"/>
          <w:szCs w:val="24"/>
          <w:lang w:val="en-US"/>
        </w:rPr>
        <w:t>”</w:t>
      </w:r>
    </w:p>
    <w:p w14:paraId="0D13A91D" w14:textId="77777777"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14:paraId="464B6CBD" w14:textId="77777777" w:rsidR="005A5AC8" w:rsidRPr="005A5AC8" w:rsidRDefault="005A5AC8" w:rsidP="00B70547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14:paraId="56977922" w14:textId="41AF4DB7" w:rsidR="00633F00" w:rsidRPr="00B70547" w:rsidRDefault="005A5AC8" w:rsidP="00B7054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Având la bază referatul 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B70547">
        <w:rPr>
          <w:rFonts w:ascii="Times New Roman" w:eastAsiaTheme="minorHAnsi" w:hAnsi="Times New Roman"/>
          <w:sz w:val="24"/>
          <w:szCs w:val="24"/>
        </w:rPr>
        <w:t>5380/04.12</w:t>
      </w:r>
      <w:r w:rsidR="007C7E0C" w:rsidRPr="003E1A8C">
        <w:rPr>
          <w:rFonts w:ascii="Times New Roman" w:eastAsiaTheme="minorHAnsi" w:hAnsi="Times New Roman"/>
          <w:sz w:val="24"/>
          <w:szCs w:val="24"/>
        </w:rPr>
        <w:t xml:space="preserve">.2020 </w:t>
      </w:r>
      <w:r w:rsidR="00E40C73">
        <w:rPr>
          <w:rFonts w:ascii="Times New Roman" w:eastAsiaTheme="minorHAnsi" w:hAnsi="Times New Roman"/>
          <w:sz w:val="24"/>
          <w:szCs w:val="24"/>
        </w:rPr>
        <w:t xml:space="preserve">întocmit de către doamna Maier Ana-Cristina, consilier achiziții publice în aparatul de specialitate al primarului comunei Vălișoara, 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din care rezultă necesitatea constituirii unei comisii de recepție </w:t>
      </w:r>
      <w:r w:rsidR="00B70547">
        <w:rPr>
          <w:rFonts w:ascii="Times New Roman" w:eastAsiaTheme="minorHAnsi" w:hAnsi="Times New Roman"/>
          <w:sz w:val="24"/>
          <w:szCs w:val="24"/>
        </w:rPr>
        <w:t>finală a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 lucrărilor </w:t>
      </w:r>
      <w:r w:rsidR="00BC30AC">
        <w:rPr>
          <w:rFonts w:ascii="Times New Roman" w:hAnsi="Times New Roman"/>
          <w:b/>
          <w:i/>
          <w:sz w:val="24"/>
          <w:szCs w:val="24"/>
          <w:lang w:val="en-US"/>
        </w:rPr>
        <w:t>„</w:t>
      </w:r>
      <w:r w:rsidR="00B70547" w:rsidRPr="00B70547">
        <w:rPr>
          <w:rFonts w:ascii="Times New Roman" w:hAnsi="Times New Roman"/>
          <w:b/>
          <w:i/>
          <w:sz w:val="24"/>
          <w:szCs w:val="24"/>
          <w:lang w:val="en-US"/>
        </w:rPr>
        <w:t>MODERNIZARE DC 166D km 0+000 – km 2+295, COMUNA VĂLIȘOARA,</w:t>
      </w:r>
      <w:r w:rsidR="00B70547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B70547" w:rsidRPr="00B70547">
        <w:rPr>
          <w:rFonts w:ascii="Times New Roman" w:hAnsi="Times New Roman"/>
          <w:b/>
          <w:i/>
          <w:sz w:val="24"/>
          <w:szCs w:val="24"/>
          <w:lang w:val="en-US"/>
        </w:rPr>
        <w:t>JUDEȚUL HUNEDOARA</w:t>
      </w:r>
      <w:r w:rsidR="00EC3F98" w:rsidRPr="003E1A8C">
        <w:rPr>
          <w:rFonts w:ascii="Times New Roman" w:eastAsiaTheme="minorHAnsi" w:hAnsi="Times New Roman"/>
          <w:b/>
          <w:sz w:val="24"/>
          <w:szCs w:val="24"/>
        </w:rPr>
        <w:t>”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, </w:t>
      </w:r>
      <w:r w:rsidR="004C3EB3">
        <w:rPr>
          <w:rFonts w:ascii="Times New Roman" w:eastAsiaTheme="minorHAnsi" w:hAnsi="Times New Roman"/>
          <w:sz w:val="24"/>
          <w:szCs w:val="24"/>
        </w:rPr>
        <w:t>ca urmare a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 adresei transmisă de către </w:t>
      </w:r>
      <w:r w:rsidR="00B70547">
        <w:rPr>
          <w:rFonts w:ascii="Times New Roman" w:eastAsiaTheme="minorHAnsi" w:hAnsi="Times New Roman"/>
          <w:sz w:val="24"/>
          <w:szCs w:val="24"/>
        </w:rPr>
        <w:t xml:space="preserve">asociația </w:t>
      </w:r>
      <w:r w:rsidR="00B70547">
        <w:rPr>
          <w:rFonts w:ascii="Times New Roman" w:hAnsi="Times New Roman"/>
          <w:sz w:val="24"/>
          <w:szCs w:val="24"/>
        </w:rPr>
        <w:t>TRANS CONSTRUCT IMPORT EXPORT și S.C. MANO SPRINT S.R.L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, </w:t>
      </w:r>
      <w:r w:rsidR="00BC30AC">
        <w:rPr>
          <w:rFonts w:ascii="Times New Roman" w:eastAsiaTheme="minorHAnsi" w:hAnsi="Times New Roman"/>
          <w:sz w:val="24"/>
          <w:szCs w:val="24"/>
        </w:rPr>
        <w:t xml:space="preserve">cu </w:t>
      </w:r>
      <w:r w:rsidR="00B70547">
        <w:rPr>
          <w:rFonts w:ascii="Times New Roman" w:hAnsi="Times New Roman"/>
          <w:sz w:val="24"/>
          <w:szCs w:val="24"/>
        </w:rPr>
        <w:t xml:space="preserve">sediul </w:t>
      </w:r>
      <w:r w:rsidR="00BC30AC">
        <w:rPr>
          <w:rFonts w:ascii="Times New Roman" w:hAnsi="Times New Roman"/>
          <w:sz w:val="24"/>
          <w:szCs w:val="24"/>
        </w:rPr>
        <w:t xml:space="preserve">în </w:t>
      </w:r>
      <w:r w:rsidR="00B70547">
        <w:rPr>
          <w:rFonts w:ascii="Times New Roman" w:hAnsi="Times New Roman"/>
          <w:sz w:val="24"/>
          <w:szCs w:val="24"/>
        </w:rPr>
        <w:t>Arad, str.</w:t>
      </w:r>
      <w:r w:rsidR="00BC30AC">
        <w:rPr>
          <w:rFonts w:ascii="Times New Roman" w:hAnsi="Times New Roman"/>
          <w:sz w:val="24"/>
          <w:szCs w:val="24"/>
        </w:rPr>
        <w:t xml:space="preserve"> </w:t>
      </w:r>
      <w:r w:rsidR="00B70547">
        <w:rPr>
          <w:rFonts w:ascii="Times New Roman" w:hAnsi="Times New Roman"/>
          <w:sz w:val="24"/>
          <w:szCs w:val="24"/>
        </w:rPr>
        <w:t>Crașna, nr. 26, județul Arad, în calitate de executant</w:t>
      </w:r>
      <w:r w:rsidR="004C3EB3">
        <w:rPr>
          <w:rFonts w:ascii="Times New Roman" w:eastAsiaTheme="minorHAnsi" w:hAnsi="Times New Roman"/>
          <w:sz w:val="24"/>
          <w:szCs w:val="24"/>
        </w:rPr>
        <w:t>, înregistrată la Primăr</w:t>
      </w:r>
      <w:r w:rsidR="00790216">
        <w:rPr>
          <w:rFonts w:ascii="Times New Roman" w:eastAsiaTheme="minorHAnsi" w:hAnsi="Times New Roman"/>
          <w:sz w:val="24"/>
          <w:szCs w:val="24"/>
        </w:rPr>
        <w:t xml:space="preserve">ia comunei Vălișoara cu nr. </w:t>
      </w:r>
      <w:r w:rsidR="00B70547">
        <w:rPr>
          <w:rFonts w:ascii="Times New Roman" w:eastAsiaTheme="minorHAnsi" w:hAnsi="Times New Roman"/>
          <w:sz w:val="24"/>
          <w:szCs w:val="24"/>
        </w:rPr>
        <w:t>5352/03.12</w:t>
      </w:r>
      <w:r w:rsidR="007C7E0C">
        <w:rPr>
          <w:rFonts w:ascii="Times New Roman" w:eastAsiaTheme="minorHAnsi" w:hAnsi="Times New Roman"/>
          <w:sz w:val="24"/>
          <w:szCs w:val="24"/>
        </w:rPr>
        <w:t>.2020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, prin care se anunță finalizarea </w:t>
      </w:r>
      <w:r w:rsidR="00B70547">
        <w:rPr>
          <w:rFonts w:ascii="Times New Roman" w:eastAsiaTheme="minorHAnsi" w:hAnsi="Times New Roman"/>
          <w:sz w:val="24"/>
          <w:szCs w:val="24"/>
        </w:rPr>
        <w:t xml:space="preserve">reparațiilor 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lucrărilor prevăzute în Contractul de lucrări nr. </w:t>
      </w:r>
      <w:r w:rsidR="00B70547">
        <w:rPr>
          <w:rFonts w:ascii="Times New Roman" w:eastAsiaTheme="minorHAnsi" w:hAnsi="Times New Roman"/>
          <w:sz w:val="24"/>
          <w:szCs w:val="24"/>
        </w:rPr>
        <w:t>5/294/26.01.2018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, încheiat între Comuna Vălișoara, în calitate de </w:t>
      </w:r>
      <w:r w:rsidR="00EC3F98">
        <w:rPr>
          <w:rFonts w:ascii="Times New Roman" w:eastAsiaTheme="minorHAnsi" w:hAnsi="Times New Roman"/>
          <w:sz w:val="24"/>
          <w:szCs w:val="24"/>
        </w:rPr>
        <w:t>achizito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r, și </w:t>
      </w:r>
      <w:r w:rsidR="00B70547">
        <w:rPr>
          <w:rFonts w:ascii="Times New Roman" w:eastAsiaTheme="minorHAnsi" w:hAnsi="Times New Roman"/>
          <w:sz w:val="24"/>
          <w:szCs w:val="24"/>
        </w:rPr>
        <w:t xml:space="preserve">asociația </w:t>
      </w:r>
      <w:r w:rsidR="00B70547">
        <w:rPr>
          <w:rFonts w:ascii="Times New Roman" w:hAnsi="Times New Roman"/>
          <w:sz w:val="24"/>
          <w:szCs w:val="24"/>
        </w:rPr>
        <w:t>TRANS CONSTRUCT IMPORT EXPORT și S.C. MANO SPRINT S.R.L</w:t>
      </w:r>
      <w:r w:rsidR="007C7E0C">
        <w:rPr>
          <w:rFonts w:ascii="Times New Roman" w:eastAsiaTheme="minorHAnsi" w:hAnsi="Times New Roman"/>
          <w:sz w:val="24"/>
          <w:szCs w:val="24"/>
        </w:rPr>
        <w:t>.</w:t>
      </w:r>
      <w:r w:rsidR="004C3EB3">
        <w:rPr>
          <w:rFonts w:ascii="Times New Roman" w:eastAsiaTheme="minorHAnsi" w:hAnsi="Times New Roman"/>
          <w:sz w:val="24"/>
          <w:szCs w:val="24"/>
        </w:rPr>
        <w:t>, în calitate de executant;</w:t>
      </w:r>
    </w:p>
    <w:p w14:paraId="0C0EEB77" w14:textId="77777777" w:rsidR="004C3EB3" w:rsidRDefault="00517A30" w:rsidP="005B48D7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>In baza prevederilor</w:t>
      </w:r>
      <w:r w:rsidR="004C3EB3">
        <w:rPr>
          <w:rFonts w:ascii="Times New Roman" w:eastAsiaTheme="minorHAnsi" w:hAnsi="Times New Roman"/>
          <w:sz w:val="24"/>
          <w:szCs w:val="24"/>
        </w:rPr>
        <w:t>:</w:t>
      </w:r>
    </w:p>
    <w:p w14:paraId="336BED1A" w14:textId="401D603D" w:rsidR="00B70547" w:rsidRPr="00B70547" w:rsidRDefault="00B70547" w:rsidP="00B70547">
      <w:pPr>
        <w:spacing w:after="0"/>
        <w:ind w:firstLine="720"/>
        <w:jc w:val="both"/>
        <w:rPr>
          <w:rFonts w:ascii="Times New Roman" w:eastAsiaTheme="minorHAnsi" w:hAnsi="Times New Roman" w:cstheme="minorBidi"/>
          <w:sz w:val="24"/>
          <w:szCs w:val="24"/>
          <w:lang w:val="en-US"/>
        </w:rPr>
      </w:pPr>
      <w:r w:rsidRPr="00B70547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- </w:t>
      </w:r>
      <w:r w:rsidR="0038612A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art. 1, </w:t>
      </w:r>
      <w:r w:rsidRPr="00B70547">
        <w:rPr>
          <w:rFonts w:ascii="Times New Roman" w:eastAsiaTheme="minorHAnsi" w:hAnsi="Times New Roman" w:cstheme="minorBidi"/>
          <w:sz w:val="24"/>
          <w:szCs w:val="24"/>
          <w:lang w:val="en-US"/>
        </w:rPr>
        <w:t>art. 2,</w:t>
      </w:r>
      <w:r w:rsidR="0038612A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art. 3 alin. (1) lit. b), art. 24, art. 25, art. 27 </w:t>
      </w:r>
      <w:r w:rsidRPr="00B70547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din Regulamentul privind recepția construcțiilor, aprobat prin Hotărârea Guvernului nr. 273/1994, cu modificările și completările </w:t>
      </w:r>
      <w:r w:rsidR="0038612A">
        <w:rPr>
          <w:rFonts w:ascii="Times New Roman" w:eastAsiaTheme="minorHAnsi" w:hAnsi="Times New Roman" w:cstheme="minorBidi"/>
          <w:sz w:val="24"/>
          <w:szCs w:val="24"/>
          <w:lang w:val="en-US"/>
        </w:rPr>
        <w:t>ulterioare;</w:t>
      </w:r>
    </w:p>
    <w:p w14:paraId="4C76E31D" w14:textId="77777777" w:rsidR="00304663" w:rsidRDefault="005A5AC8" w:rsidP="005A5A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d), alin. (5) lit. d),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051B5B">
        <w:rPr>
          <w:rFonts w:ascii="Times New Roman" w:hAnsi="Times New Roman"/>
          <w:sz w:val="24"/>
          <w:szCs w:val="24"/>
        </w:rPr>
        <w:t>cu modificările și completările ulterioare</w:t>
      </w:r>
      <w:r w:rsidR="00650BCA">
        <w:rPr>
          <w:rFonts w:ascii="Times New Roman" w:hAnsi="Times New Roman"/>
          <w:sz w:val="24"/>
          <w:szCs w:val="24"/>
        </w:rPr>
        <w:t>,</w:t>
      </w:r>
    </w:p>
    <w:p w14:paraId="07F3B8BD" w14:textId="77777777" w:rsidR="00051B5B" w:rsidRPr="00051B5B" w:rsidRDefault="00051B5B" w:rsidP="005A5A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14:paraId="2C02DF09" w14:textId="77777777"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14:paraId="053334D7" w14:textId="77777777" w:rsidR="00304663" w:rsidRDefault="00304663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187EC40C" w14:textId="5CB71748" w:rsidR="005A5AC8" w:rsidRPr="000256F9" w:rsidRDefault="005A5AC8" w:rsidP="007C7E0C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1B03B1">
        <w:rPr>
          <w:rFonts w:ascii="Times New Roman" w:eastAsiaTheme="minorHAnsi" w:hAnsi="Times New Roman"/>
          <w:sz w:val="24"/>
          <w:szCs w:val="24"/>
        </w:rPr>
        <w:t>S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e </w:t>
      </w:r>
      <w:r w:rsidR="00BE4031">
        <w:rPr>
          <w:rFonts w:ascii="Times New Roman" w:eastAsiaTheme="minorHAnsi" w:hAnsi="Times New Roman"/>
          <w:sz w:val="24"/>
          <w:szCs w:val="24"/>
        </w:rPr>
        <w:t>constituie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Comisia de recepție</w:t>
      </w:r>
      <w:r w:rsidR="00EC3F98">
        <w:rPr>
          <w:rFonts w:ascii="Times New Roman" w:eastAsiaTheme="minorHAnsi" w:hAnsi="Times New Roman"/>
          <w:sz w:val="24"/>
          <w:szCs w:val="24"/>
        </w:rPr>
        <w:t xml:space="preserve"> finală a </w:t>
      </w:r>
      <w:r w:rsidR="00051B5B" w:rsidRPr="00051B5B">
        <w:rPr>
          <w:rFonts w:ascii="Times New Roman" w:eastAsiaTheme="minorHAnsi" w:hAnsi="Times New Roman"/>
          <w:sz w:val="24"/>
          <w:szCs w:val="24"/>
        </w:rPr>
        <w:t xml:space="preserve">lucrărilor </w:t>
      </w:r>
      <w:r w:rsidR="0038612A">
        <w:rPr>
          <w:rFonts w:ascii="Times New Roman" w:hAnsi="Times New Roman"/>
          <w:b/>
          <w:i/>
          <w:sz w:val="24"/>
          <w:szCs w:val="24"/>
          <w:lang w:val="en-US"/>
        </w:rPr>
        <w:t>„</w:t>
      </w:r>
      <w:r w:rsidR="00EC3F98" w:rsidRPr="00B70547">
        <w:rPr>
          <w:rFonts w:ascii="Times New Roman" w:hAnsi="Times New Roman"/>
          <w:b/>
          <w:i/>
          <w:sz w:val="24"/>
          <w:szCs w:val="24"/>
          <w:lang w:val="en-US"/>
        </w:rPr>
        <w:t>MODERNIZARE DC 166D km 0+000 – km 2+295, COMUNA VĂLIȘOARA,</w:t>
      </w:r>
      <w:r w:rsidR="00EC3F98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EC3F98" w:rsidRPr="00B70547">
        <w:rPr>
          <w:rFonts w:ascii="Times New Roman" w:hAnsi="Times New Roman"/>
          <w:b/>
          <w:i/>
          <w:sz w:val="24"/>
          <w:szCs w:val="24"/>
          <w:lang w:val="en-US"/>
        </w:rPr>
        <w:t>JUDEȚUL HUNEDOARA</w:t>
      </w:r>
      <w:r w:rsidR="007C7E0C" w:rsidRPr="003E1A8C">
        <w:rPr>
          <w:rFonts w:ascii="Times New Roman" w:eastAsiaTheme="minorHAnsi" w:hAnsi="Times New Roman"/>
          <w:b/>
          <w:sz w:val="24"/>
          <w:szCs w:val="24"/>
        </w:rPr>
        <w:t>”</w:t>
      </w:r>
      <w:r w:rsidR="00051B5B">
        <w:rPr>
          <w:rFonts w:ascii="Times New Roman" w:eastAsiaTheme="minorHAnsi" w:hAnsi="Times New Roman"/>
          <w:b/>
          <w:sz w:val="24"/>
          <w:szCs w:val="24"/>
        </w:rPr>
        <w:t xml:space="preserve">, </w:t>
      </w:r>
      <w:r w:rsidRPr="005A5AC8">
        <w:rPr>
          <w:rFonts w:ascii="Times New Roman" w:eastAsiaTheme="minorHAnsi" w:hAnsi="Times New Roman"/>
          <w:sz w:val="24"/>
          <w:szCs w:val="24"/>
        </w:rPr>
        <w:t>în următoarea componență:</w:t>
      </w:r>
    </w:p>
    <w:p w14:paraId="5233ACB7" w14:textId="787273A2" w:rsidR="00EC3F98" w:rsidRPr="00EC3F98" w:rsidRDefault="005A5AC8" w:rsidP="00EC3F98">
      <w:pPr>
        <w:spacing w:after="0"/>
        <w:jc w:val="both"/>
        <w:rPr>
          <w:rFonts w:ascii="Times New Roman" w:eastAsiaTheme="minorHAnsi" w:hAnsi="Times New Roman" w:cstheme="minorBidi"/>
          <w:sz w:val="24"/>
          <w:szCs w:val="24"/>
          <w:lang w:val="en-US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="0038612A">
        <w:rPr>
          <w:rFonts w:ascii="Times New Roman" w:eastAsiaTheme="minorHAnsi" w:hAnsi="Times New Roman" w:cstheme="minorBidi"/>
          <w:sz w:val="24"/>
          <w:szCs w:val="24"/>
          <w:lang w:val="en-US"/>
        </w:rPr>
        <w:t>1. Vraci Marin</w:t>
      </w:r>
      <w:r w:rsidR="00EC3F98" w:rsidRPr="00EC3F98">
        <w:rPr>
          <w:rFonts w:ascii="Times New Roman" w:eastAsiaTheme="minorHAnsi" w:hAnsi="Times New Roman" w:cstheme="minorBidi"/>
          <w:sz w:val="24"/>
          <w:szCs w:val="24"/>
          <w:lang w:val="en-US"/>
        </w:rPr>
        <w:t>,</w:t>
      </w:r>
      <w:r w:rsidR="00552497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r w:rsidR="00EC3F98" w:rsidRPr="00EC3F98">
        <w:rPr>
          <w:rFonts w:ascii="Times New Roman" w:eastAsiaTheme="minorHAnsi" w:hAnsi="Times New Roman" w:cstheme="minorBidi"/>
          <w:sz w:val="24"/>
          <w:szCs w:val="24"/>
          <w:lang w:val="en-US"/>
        </w:rPr>
        <w:t>viceprimar</w:t>
      </w:r>
      <w:r w:rsidR="0038612A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ul comunei Vălișoara </w:t>
      </w:r>
      <w:r w:rsidR="00EC3F98" w:rsidRPr="00EC3F98">
        <w:rPr>
          <w:rFonts w:ascii="Times New Roman" w:eastAsiaTheme="minorHAnsi" w:hAnsi="Times New Roman" w:cstheme="minorBidi"/>
          <w:sz w:val="24"/>
          <w:szCs w:val="24"/>
          <w:lang w:val="en-US"/>
        </w:rPr>
        <w:t>– președinte;</w:t>
      </w:r>
    </w:p>
    <w:p w14:paraId="2375D6B4" w14:textId="77777777" w:rsidR="00EC3F98" w:rsidRPr="00EC3F98" w:rsidRDefault="00EC3F98" w:rsidP="00EC3F98">
      <w:pPr>
        <w:spacing w:after="0" w:line="259" w:lineRule="auto"/>
        <w:jc w:val="both"/>
        <w:rPr>
          <w:rFonts w:ascii="Times New Roman" w:eastAsiaTheme="minorHAnsi" w:hAnsi="Times New Roman" w:cstheme="minorBidi"/>
          <w:sz w:val="24"/>
          <w:szCs w:val="24"/>
          <w:lang w:val="en-US"/>
        </w:rPr>
      </w:pPr>
      <w:r w:rsidRPr="00EC3F98">
        <w:rPr>
          <w:rFonts w:ascii="Times New Roman" w:eastAsiaTheme="minorHAnsi" w:hAnsi="Times New Roman" w:cstheme="minorBidi"/>
          <w:sz w:val="24"/>
          <w:szCs w:val="24"/>
          <w:lang w:val="en-US"/>
        </w:rPr>
        <w:tab/>
        <w:t>2. Oprean Marius-Florin, inspector – membru;</w:t>
      </w:r>
    </w:p>
    <w:p w14:paraId="7ABA7248" w14:textId="4D02613A" w:rsidR="007C7E0C" w:rsidRPr="00EC3F98" w:rsidRDefault="0038612A" w:rsidP="00EC3F98">
      <w:pPr>
        <w:spacing w:after="0" w:line="259" w:lineRule="auto"/>
        <w:jc w:val="both"/>
        <w:rPr>
          <w:rFonts w:ascii="Times New Roman" w:eastAsiaTheme="minorHAnsi" w:hAnsi="Times New Roman" w:cstheme="minorBidi"/>
          <w:sz w:val="24"/>
          <w:szCs w:val="24"/>
          <w:lang w:val="en-US"/>
        </w:rPr>
      </w:pPr>
      <w:r>
        <w:rPr>
          <w:rFonts w:ascii="Times New Roman" w:eastAsiaTheme="minorHAnsi" w:hAnsi="Times New Roman" w:cstheme="minorBidi"/>
          <w:sz w:val="24"/>
          <w:szCs w:val="24"/>
          <w:lang w:val="en-US"/>
        </w:rPr>
        <w:tab/>
        <w:t xml:space="preserve">3. Bedea Gheorghe, </w:t>
      </w:r>
      <w:r w:rsidR="00EC3F98" w:rsidRPr="00EC3F98">
        <w:rPr>
          <w:rFonts w:ascii="Times New Roman" w:eastAsiaTheme="minorHAnsi" w:hAnsi="Times New Roman" w:cstheme="minorBidi"/>
          <w:sz w:val="24"/>
          <w:szCs w:val="24"/>
          <w:lang w:val="en-US"/>
        </w:rPr>
        <w:t>muncitor calificat</w:t>
      </w:r>
      <w:r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r w:rsidR="00EC3F98" w:rsidRPr="00EC3F98">
        <w:rPr>
          <w:rFonts w:ascii="Times New Roman" w:eastAsiaTheme="minorHAnsi" w:hAnsi="Times New Roman" w:cstheme="minorBidi"/>
          <w:sz w:val="24"/>
          <w:szCs w:val="24"/>
          <w:lang w:val="en-US"/>
        </w:rPr>
        <w:t>– membru.</w:t>
      </w:r>
    </w:p>
    <w:p w14:paraId="5DBF2B84" w14:textId="77777777" w:rsidR="00051B5B" w:rsidRPr="005A5AC8" w:rsidRDefault="00051B5B" w:rsidP="007C7E0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09F54E6F" w14:textId="77777777" w:rsidR="00051B5B" w:rsidRDefault="005A5AC8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="00A3466F">
        <w:rPr>
          <w:rFonts w:ascii="Times New Roman" w:hAnsi="Times New Roman"/>
          <w:b/>
          <w:sz w:val="24"/>
          <w:szCs w:val="24"/>
          <w:lang w:val="it-IT" w:eastAsia="ro-RO"/>
        </w:rPr>
        <w:t xml:space="preserve"> – </w:t>
      </w:r>
      <w:r w:rsidR="00A3466F" w:rsidRPr="00A3466F">
        <w:rPr>
          <w:rFonts w:ascii="Times New Roman" w:hAnsi="Times New Roman"/>
          <w:sz w:val="24"/>
          <w:szCs w:val="24"/>
          <w:lang w:val="it-IT" w:eastAsia="ro-RO"/>
        </w:rPr>
        <w:t xml:space="preserve">Comisia </w:t>
      </w:r>
      <w:r w:rsidR="00051B5B">
        <w:rPr>
          <w:rFonts w:ascii="Times New Roman" w:hAnsi="Times New Roman"/>
          <w:sz w:val="24"/>
          <w:szCs w:val="24"/>
          <w:lang w:val="it-IT" w:eastAsia="ro-RO"/>
        </w:rPr>
        <w:t xml:space="preserve">numită la 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art. 1 al prezentei</w:t>
      </w:r>
      <w:r w:rsidR="00051B5B">
        <w:rPr>
          <w:rFonts w:ascii="Times New Roman" w:hAnsi="Times New Roman"/>
          <w:sz w:val="24"/>
          <w:szCs w:val="24"/>
          <w:lang w:val="it-IT" w:eastAsia="ro-RO"/>
        </w:rPr>
        <w:t xml:space="preserve"> dispoziții își desfășoară activitatea în conformitate cu prevederile Regulamentului </w:t>
      </w:r>
      <w:r w:rsidR="00051B5B">
        <w:rPr>
          <w:rFonts w:ascii="Times New Roman" w:eastAsiaTheme="minorHAnsi" w:hAnsi="Times New Roman"/>
          <w:sz w:val="24"/>
          <w:szCs w:val="24"/>
        </w:rPr>
        <w:t>privind recepția construcțiilor, aprobat prin Hotărârea Guvernului nr. 273/1994, cu modificările și completările ulterioare.</w:t>
      </w:r>
    </w:p>
    <w:p w14:paraId="22CEA5E2" w14:textId="77777777" w:rsidR="00051B5B" w:rsidRDefault="00051B5B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14:paraId="6CBE935C" w14:textId="5ED2B63A" w:rsidR="00A3466F" w:rsidRDefault="00051B5B" w:rsidP="00EC3F9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  <w:r w:rsidRPr="00051B5B">
        <w:rPr>
          <w:rFonts w:ascii="Times New Roman" w:eastAsiaTheme="minorHAnsi" w:hAnsi="Times New Roman"/>
          <w:b/>
          <w:sz w:val="24"/>
          <w:szCs w:val="24"/>
        </w:rPr>
        <w:t>Art. 3.</w:t>
      </w:r>
      <w:r>
        <w:rPr>
          <w:rFonts w:ascii="Times New Roman" w:eastAsiaTheme="minorHAnsi" w:hAnsi="Times New Roman"/>
          <w:sz w:val="24"/>
          <w:szCs w:val="24"/>
        </w:rPr>
        <w:t xml:space="preserve"> – </w:t>
      </w:r>
      <w:r w:rsidR="00EC3F98">
        <w:rPr>
          <w:rFonts w:ascii="Times New Roman" w:hAnsi="Times New Roman"/>
          <w:sz w:val="24"/>
          <w:szCs w:val="24"/>
          <w:lang w:val="it-IT" w:eastAsia="ro-RO"/>
        </w:rPr>
        <w:t xml:space="preserve">Activitatea comisiei </w:t>
      </w:r>
      <w:r w:rsidR="0038612A">
        <w:rPr>
          <w:rFonts w:ascii="Times New Roman" w:hAnsi="Times New Roman"/>
          <w:sz w:val="24"/>
          <w:szCs w:val="24"/>
          <w:lang w:val="it-IT" w:eastAsia="ro-RO"/>
        </w:rPr>
        <w:t>de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recepție </w:t>
      </w:r>
      <w:r w:rsidR="00EC3F98">
        <w:rPr>
          <w:rFonts w:ascii="Times New Roman" w:hAnsi="Times New Roman"/>
          <w:sz w:val="24"/>
          <w:szCs w:val="24"/>
          <w:lang w:val="it-IT" w:eastAsia="ro-RO"/>
        </w:rPr>
        <w:t>finală a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lucrărilor, prevăzută la art. 1 al prezentei dispoziții, se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 xml:space="preserve"> va desfășura 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în data 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de</w:t>
      </w:r>
      <w:r w:rsidR="000256F9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EC3F98">
        <w:rPr>
          <w:rFonts w:ascii="Times New Roman" w:hAnsi="Times New Roman"/>
          <w:b/>
          <w:sz w:val="24"/>
          <w:szCs w:val="24"/>
          <w:lang w:val="it-IT" w:eastAsia="ro-RO"/>
        </w:rPr>
        <w:t>09.12</w:t>
      </w:r>
      <w:r w:rsidR="00304663" w:rsidRPr="00CC179F">
        <w:rPr>
          <w:rFonts w:ascii="Times New Roman" w:hAnsi="Times New Roman"/>
          <w:b/>
          <w:sz w:val="24"/>
          <w:szCs w:val="24"/>
          <w:lang w:val="it-IT" w:eastAsia="ro-RO"/>
        </w:rPr>
        <w:t>.2020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, ora </w:t>
      </w:r>
      <w:r w:rsidR="00790216" w:rsidRPr="00A90481">
        <w:rPr>
          <w:rFonts w:ascii="Times New Roman" w:hAnsi="Times New Roman"/>
          <w:b/>
          <w:sz w:val="24"/>
          <w:szCs w:val="24"/>
          <w:lang w:val="it-IT" w:eastAsia="ro-RO"/>
        </w:rPr>
        <w:t>12</w:t>
      </w:r>
      <w:r w:rsidRPr="00A90481">
        <w:rPr>
          <w:rFonts w:ascii="Times New Roman" w:hAnsi="Times New Roman"/>
          <w:b/>
          <w:sz w:val="24"/>
          <w:szCs w:val="24"/>
          <w:lang w:val="it-IT" w:eastAsia="ro-RO"/>
        </w:rPr>
        <w:t>,00</w:t>
      </w:r>
      <w:r w:rsidR="0038612A" w:rsidRPr="00552497">
        <w:rPr>
          <w:rFonts w:ascii="Times New Roman" w:hAnsi="Times New Roman"/>
          <w:b/>
          <w:sz w:val="24"/>
          <w:szCs w:val="24"/>
          <w:lang w:val="it-IT" w:eastAsia="ro-RO"/>
        </w:rPr>
        <w:t xml:space="preserve">, </w:t>
      </w:r>
      <w:r w:rsidR="00EC3F98" w:rsidRPr="00552497">
        <w:rPr>
          <w:rFonts w:ascii="Times New Roman" w:hAnsi="Times New Roman"/>
          <w:sz w:val="24"/>
          <w:szCs w:val="24"/>
          <w:lang w:val="it-IT" w:eastAsia="ro-RO"/>
        </w:rPr>
        <w:t xml:space="preserve">în </w:t>
      </w:r>
      <w:r w:rsidR="0038612A" w:rsidRPr="00552497">
        <w:rPr>
          <w:rFonts w:ascii="Times New Roman" w:hAnsi="Times New Roman"/>
          <w:sz w:val="24"/>
          <w:szCs w:val="24"/>
          <w:lang w:val="it-IT" w:eastAsia="ro-RO"/>
        </w:rPr>
        <w:t>comuna</w:t>
      </w:r>
      <w:r w:rsidR="00552497" w:rsidRPr="00552497">
        <w:rPr>
          <w:rFonts w:ascii="Times New Roman" w:hAnsi="Times New Roman"/>
          <w:sz w:val="24"/>
          <w:szCs w:val="24"/>
          <w:lang w:val="it-IT" w:eastAsia="ro-RO"/>
        </w:rPr>
        <w:t xml:space="preserve"> Vălișoara, sat Vălișoara,</w:t>
      </w:r>
      <w:r w:rsidR="00EC3F98" w:rsidRPr="00552497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38612A">
        <w:rPr>
          <w:rFonts w:ascii="Times New Roman" w:hAnsi="Times New Roman"/>
          <w:sz w:val="24"/>
          <w:szCs w:val="24"/>
          <w:lang w:val="it-IT" w:eastAsia="ro-RO"/>
        </w:rPr>
        <w:t>județul Hunedoara</w:t>
      </w:r>
      <w:r w:rsidR="0038612A">
        <w:rPr>
          <w:rFonts w:ascii="Times New Roman" w:hAnsi="Times New Roman"/>
          <w:sz w:val="24"/>
          <w:szCs w:val="24"/>
          <w:lang w:val="it-IT" w:eastAsia="ro-RO"/>
        </w:rPr>
        <w:t>,</w:t>
      </w:r>
      <w:r w:rsidR="0038612A" w:rsidRPr="002B7BCA">
        <w:rPr>
          <w:rFonts w:ascii="Times New Roman" w:hAnsi="Times New Roman"/>
          <w:b/>
          <w:sz w:val="24"/>
          <w:szCs w:val="24"/>
          <w:lang w:val="it-IT" w:eastAsia="ro-RO"/>
        </w:rPr>
        <w:t xml:space="preserve"> </w:t>
      </w:r>
      <w:r w:rsidR="00EC3F98" w:rsidRPr="002B7BCA">
        <w:rPr>
          <w:rFonts w:ascii="Times New Roman" w:hAnsi="Times New Roman"/>
          <w:b/>
          <w:sz w:val="24"/>
          <w:szCs w:val="24"/>
          <w:lang w:val="it-IT" w:eastAsia="ro-RO"/>
        </w:rPr>
        <w:t xml:space="preserve">DC 166 D </w:t>
      </w:r>
      <w:r w:rsidR="0038612A" w:rsidRPr="00B70547">
        <w:rPr>
          <w:rFonts w:ascii="Times New Roman" w:hAnsi="Times New Roman"/>
          <w:b/>
          <w:i/>
          <w:sz w:val="24"/>
          <w:szCs w:val="24"/>
        </w:rPr>
        <w:t>km 0+000 – km 2+295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.</w:t>
      </w:r>
    </w:p>
    <w:p w14:paraId="66281C77" w14:textId="77777777" w:rsidR="00051B5B" w:rsidRDefault="00051B5B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</w:p>
    <w:p w14:paraId="2BD8FEBD" w14:textId="77777777" w:rsidR="005A5AC8" w:rsidRDefault="00A3466F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/>
          <w:b/>
          <w:sz w:val="24"/>
          <w:szCs w:val="24"/>
          <w:lang w:val="it-IT" w:eastAsia="ro-RO"/>
        </w:rPr>
        <w:t xml:space="preserve">Art. </w:t>
      </w:r>
      <w:r w:rsidR="00051B5B">
        <w:rPr>
          <w:rFonts w:ascii="Times New Roman" w:hAnsi="Times New Roman"/>
          <w:b/>
          <w:sz w:val="24"/>
          <w:szCs w:val="24"/>
          <w:lang w:val="it-IT" w:eastAsia="ro-RO"/>
        </w:rPr>
        <w:t>4</w:t>
      </w:r>
      <w:r>
        <w:rPr>
          <w:rFonts w:ascii="Times New Roman" w:hAnsi="Times New Roman"/>
          <w:b/>
          <w:sz w:val="24"/>
          <w:szCs w:val="24"/>
          <w:lang w:val="it-IT" w:eastAsia="ro-RO"/>
        </w:rPr>
        <w:t xml:space="preserve">. 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- </w:t>
      </w:r>
      <w:r w:rsidR="005A5AC8">
        <w:rPr>
          <w:rFonts w:ascii="Times New Roman" w:eastAsia="Calibri" w:hAnsi="Times New Roman" w:cs="Times New Roman"/>
          <w:sz w:val="24"/>
        </w:rPr>
        <w:t>Prezenta dispoziție poate fi contestată</w:t>
      </w:r>
      <w:r w:rsidR="00BE4031">
        <w:rPr>
          <w:rFonts w:ascii="Times New Roman" w:eastAsia="Calibri" w:hAnsi="Times New Roman" w:cs="Times New Roman"/>
          <w:sz w:val="24"/>
        </w:rPr>
        <w:t xml:space="preserve"> potrivit termenelor prevăzute de Legea nr. 5</w:t>
      </w:r>
      <w:r w:rsidR="00051B5B">
        <w:rPr>
          <w:rFonts w:ascii="Times New Roman" w:eastAsia="Calibri" w:hAnsi="Times New Roman" w:cs="Times New Roman"/>
          <w:sz w:val="24"/>
        </w:rPr>
        <w:t>5</w:t>
      </w:r>
      <w:r w:rsidR="00BE4031">
        <w:rPr>
          <w:rFonts w:ascii="Times New Roman" w:eastAsia="Calibri" w:hAnsi="Times New Roman" w:cs="Times New Roman"/>
          <w:sz w:val="24"/>
        </w:rPr>
        <w:t xml:space="preserve">4/2004 a contenciosului </w:t>
      </w:r>
      <w:r w:rsidR="00051B5B">
        <w:rPr>
          <w:rFonts w:ascii="Times New Roman" w:eastAsia="Calibri" w:hAnsi="Times New Roman" w:cs="Times New Roman"/>
          <w:sz w:val="24"/>
        </w:rPr>
        <w:t>administrativ, cu modificările și completările ulterioare</w:t>
      </w:r>
      <w:r w:rsidR="005A5AC8">
        <w:rPr>
          <w:rFonts w:ascii="Times New Roman" w:eastAsia="Calibri" w:hAnsi="Times New Roman" w:cs="Times New Roman"/>
          <w:sz w:val="24"/>
        </w:rPr>
        <w:t>.</w:t>
      </w:r>
    </w:p>
    <w:p w14:paraId="3EB155A7" w14:textId="77777777" w:rsidR="00051B5B" w:rsidRPr="004F3951" w:rsidRDefault="00051B5B" w:rsidP="005A5AC8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342FBBF7" w14:textId="77777777" w:rsidR="00650BCA" w:rsidRDefault="00650BCA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Art. </w:t>
      </w:r>
      <w:r w:rsidR="00051B5B">
        <w:rPr>
          <w:rFonts w:ascii="Times New Roman" w:eastAsiaTheme="minorHAnsi" w:hAnsi="Times New Roman"/>
          <w:b/>
          <w:sz w:val="24"/>
          <w:szCs w:val="24"/>
        </w:rPr>
        <w:t>5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– </w:t>
      </w:r>
      <w:r>
        <w:rPr>
          <w:rFonts w:ascii="Times New Roman" w:eastAsiaTheme="minorHAnsi" w:hAnsi="Times New Roman"/>
          <w:sz w:val="24"/>
          <w:szCs w:val="24"/>
        </w:rPr>
        <w:t>Cu ducerea la îndeplinire a prevederilor prezentei dispoziții se î</w:t>
      </w:r>
      <w:r w:rsidR="00BE4031">
        <w:rPr>
          <w:rFonts w:ascii="Times New Roman" w:eastAsiaTheme="minorHAnsi" w:hAnsi="Times New Roman"/>
          <w:sz w:val="24"/>
          <w:szCs w:val="24"/>
        </w:rPr>
        <w:t>ncredințează</w:t>
      </w:r>
      <w:r>
        <w:rPr>
          <w:rFonts w:ascii="Times New Roman" w:eastAsiaTheme="minorHAnsi" w:hAnsi="Times New Roman"/>
          <w:sz w:val="24"/>
          <w:szCs w:val="24"/>
        </w:rPr>
        <w:t xml:space="preserve"> persoanele prevăzute la art. 1 din prezenta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 dispoziție</w:t>
      </w:r>
      <w:r>
        <w:rPr>
          <w:rFonts w:ascii="Times New Roman" w:eastAsiaTheme="minorHAnsi" w:hAnsi="Times New Roman"/>
          <w:sz w:val="24"/>
          <w:szCs w:val="24"/>
        </w:rPr>
        <w:t xml:space="preserve">. </w:t>
      </w:r>
    </w:p>
    <w:p w14:paraId="264AB378" w14:textId="77777777" w:rsidR="00051B5B" w:rsidRDefault="00051B5B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14:paraId="1AD3DA0A" w14:textId="77777777"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051B5B">
        <w:rPr>
          <w:rFonts w:ascii="Times New Roman" w:eastAsiaTheme="minorHAnsi" w:hAnsi="Times New Roman"/>
          <w:b/>
          <w:sz w:val="24"/>
          <w:szCs w:val="24"/>
        </w:rPr>
        <w:t>6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– Prezenta dispoziție se comunică prin grija secretarului </w:t>
      </w:r>
      <w:r w:rsidR="00741809">
        <w:rPr>
          <w:rFonts w:ascii="Times New Roman" w:eastAsiaTheme="minorHAnsi" w:hAnsi="Times New Roman"/>
          <w:sz w:val="24"/>
          <w:szCs w:val="24"/>
        </w:rPr>
        <w:t xml:space="preserve">general al </w:t>
      </w:r>
      <w:r w:rsidRPr="005A5AC8">
        <w:rPr>
          <w:rFonts w:ascii="Times New Roman" w:eastAsiaTheme="minorHAnsi" w:hAnsi="Times New Roman"/>
          <w:sz w:val="24"/>
          <w:szCs w:val="24"/>
        </w:rPr>
        <w:t>comunei:</w:t>
      </w:r>
    </w:p>
    <w:p w14:paraId="4C606422" w14:textId="77777777"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</w:t>
      </w:r>
      <w:bookmarkStart w:id="0" w:name="_GoBack"/>
      <w:bookmarkEnd w:id="0"/>
      <w:r w:rsidRPr="005A5AC8">
        <w:rPr>
          <w:rFonts w:ascii="Times New Roman" w:eastAsiaTheme="minorHAnsi" w:hAnsi="Times New Roman"/>
          <w:sz w:val="24"/>
          <w:szCs w:val="24"/>
        </w:rPr>
        <w:t>refectului județului Hunedoara;</w:t>
      </w:r>
    </w:p>
    <w:p w14:paraId="28EE5687" w14:textId="77777777" w:rsidR="00622B7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622B75">
        <w:rPr>
          <w:rFonts w:ascii="Times New Roman" w:eastAsiaTheme="minorHAnsi" w:hAnsi="Times New Roman"/>
          <w:sz w:val="24"/>
          <w:szCs w:val="24"/>
        </w:rPr>
        <w:t>;</w:t>
      </w:r>
    </w:p>
    <w:p w14:paraId="5A7A3B47" w14:textId="77777777" w:rsidR="005A5AC8" w:rsidRPr="005A5AC8" w:rsidRDefault="00622B75" w:rsidP="00622B75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- Compartimentului achiziții publice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;</w:t>
      </w:r>
    </w:p>
    <w:p w14:paraId="1E410283" w14:textId="1EEC4CA7" w:rsidR="005B48D7" w:rsidRPr="005B48D7" w:rsidRDefault="000256F9" w:rsidP="007902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-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Membrilor Comisiei </w:t>
      </w:r>
      <w:r w:rsidR="008E1BDA" w:rsidRPr="005A5AC8">
        <w:rPr>
          <w:rFonts w:ascii="Times New Roman" w:eastAsiaTheme="minorHAnsi" w:hAnsi="Times New Roman"/>
          <w:sz w:val="24"/>
          <w:szCs w:val="24"/>
        </w:rPr>
        <w:t>de recepție</w:t>
      </w:r>
      <w:r w:rsidR="008E1BDA">
        <w:rPr>
          <w:rFonts w:ascii="Times New Roman" w:eastAsiaTheme="minorHAnsi" w:hAnsi="Times New Roman"/>
          <w:sz w:val="24"/>
          <w:szCs w:val="24"/>
        </w:rPr>
        <w:t xml:space="preserve"> </w:t>
      </w:r>
      <w:r w:rsidR="0038612A">
        <w:rPr>
          <w:rFonts w:ascii="Times New Roman" w:eastAsiaTheme="minorHAnsi" w:hAnsi="Times New Roman"/>
          <w:sz w:val="24"/>
          <w:szCs w:val="24"/>
        </w:rPr>
        <w:t xml:space="preserve">finală a </w:t>
      </w:r>
      <w:r>
        <w:rPr>
          <w:rFonts w:ascii="Times New Roman" w:eastAsiaTheme="minorHAnsi" w:hAnsi="Times New Roman"/>
          <w:sz w:val="24"/>
          <w:szCs w:val="24"/>
        </w:rPr>
        <w:t>lucrări</w:t>
      </w:r>
      <w:r w:rsidR="00CC179F">
        <w:rPr>
          <w:rFonts w:ascii="Times New Roman" w:eastAsiaTheme="minorHAnsi" w:hAnsi="Times New Roman"/>
          <w:sz w:val="24"/>
          <w:szCs w:val="24"/>
        </w:rPr>
        <w:t>lor</w:t>
      </w:r>
      <w:r w:rsidR="008E1BDA" w:rsidRPr="00BE4031">
        <w:rPr>
          <w:rFonts w:ascii="Times New Roman" w:eastAsiaTheme="minorHAnsi" w:hAnsi="Times New Roman"/>
          <w:sz w:val="24"/>
          <w:szCs w:val="24"/>
        </w:rPr>
        <w:t xml:space="preserve"> </w:t>
      </w:r>
      <w:r w:rsidR="0038612A">
        <w:rPr>
          <w:rFonts w:ascii="Times New Roman" w:hAnsi="Times New Roman"/>
          <w:b/>
          <w:i/>
          <w:sz w:val="24"/>
          <w:szCs w:val="24"/>
          <w:lang w:val="en-US"/>
        </w:rPr>
        <w:t>„</w:t>
      </w:r>
      <w:r w:rsidR="00EC3F98" w:rsidRPr="00B70547">
        <w:rPr>
          <w:rFonts w:ascii="Times New Roman" w:hAnsi="Times New Roman"/>
          <w:b/>
          <w:i/>
          <w:sz w:val="24"/>
          <w:szCs w:val="24"/>
          <w:lang w:val="en-US"/>
        </w:rPr>
        <w:t>MODERNIZARE DC 166D km 0+000 – km 2+295, COMUNA VĂLIȘOARA,</w:t>
      </w:r>
      <w:r w:rsidR="00EC3F98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EC3F98" w:rsidRPr="00B70547">
        <w:rPr>
          <w:rFonts w:ascii="Times New Roman" w:hAnsi="Times New Roman"/>
          <w:b/>
          <w:i/>
          <w:sz w:val="24"/>
          <w:szCs w:val="24"/>
          <w:lang w:val="en-US"/>
        </w:rPr>
        <w:t>JUDEȚUL HUNEDOARA</w:t>
      </w:r>
      <w:r w:rsidR="00EC3F98" w:rsidRPr="003E1A8C">
        <w:rPr>
          <w:rFonts w:ascii="Times New Roman" w:eastAsiaTheme="minorHAnsi" w:hAnsi="Times New Roman"/>
          <w:b/>
          <w:sz w:val="24"/>
          <w:szCs w:val="24"/>
        </w:rPr>
        <w:t>”</w:t>
      </w:r>
      <w:r w:rsid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.</w:t>
      </w:r>
    </w:p>
    <w:p w14:paraId="3F0A2EC3" w14:textId="77777777" w:rsidR="00304663" w:rsidRPr="00304663" w:rsidRDefault="00CD70A1" w:rsidP="00304663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14:paraId="04B0BA26" w14:textId="77777777" w:rsidR="00304663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14:paraId="0AE1E5FA" w14:textId="77777777" w:rsidR="00304663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74054B5" w14:textId="77777777" w:rsidR="00427512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CD70A1">
        <w:rPr>
          <w:rFonts w:ascii="Times New Roman" w:hAnsi="Times New Roman"/>
          <w:sz w:val="24"/>
          <w:szCs w:val="24"/>
        </w:rPr>
        <w:t xml:space="preserve"> </w:t>
      </w:r>
      <w:r w:rsidR="00427512">
        <w:rPr>
          <w:rFonts w:ascii="Times New Roman" w:hAnsi="Times New Roman"/>
          <w:sz w:val="24"/>
          <w:szCs w:val="24"/>
        </w:rPr>
        <w:t>PRIMAR,</w:t>
      </w:r>
    </w:p>
    <w:p w14:paraId="19FE4FAA" w14:textId="77777777" w:rsidR="00427512" w:rsidRDefault="00EC3F98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Bedea Camelia                                                                                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14:paraId="4C42F12B" w14:textId="6A456E1E"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</w:t>
      </w:r>
      <w:r w:rsidR="0038612A">
        <w:rPr>
          <w:rFonts w:ascii="Times New Roman" w:hAnsi="Times New Roman"/>
          <w:sz w:val="24"/>
          <w:szCs w:val="24"/>
        </w:rPr>
        <w:t xml:space="preserve"> </w:t>
      </w:r>
      <w:r w:rsidR="004F39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14:paraId="3F2AD23E" w14:textId="77777777"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7C7E0C">
        <w:rPr>
          <w:rFonts w:ascii="Times New Roman" w:hAnsi="Times New Roman"/>
          <w:sz w:val="24"/>
          <w:szCs w:val="24"/>
        </w:rPr>
        <w:t xml:space="preserve">        </w:t>
      </w:r>
      <w:r w:rsidR="000D5E84">
        <w:rPr>
          <w:rFonts w:ascii="Times New Roman" w:hAnsi="Times New Roman"/>
          <w:sz w:val="24"/>
          <w:szCs w:val="24"/>
        </w:rPr>
        <w:t xml:space="preserve"> </w:t>
      </w:r>
      <w:r w:rsidR="007C7E0C">
        <w:rPr>
          <w:rFonts w:ascii="Times New Roman" w:hAnsi="Times New Roman"/>
          <w:sz w:val="24"/>
          <w:szCs w:val="24"/>
        </w:rPr>
        <w:t>Groza Loredana-Roxana</w:t>
      </w:r>
      <w:r w:rsidR="000D5E84">
        <w:rPr>
          <w:rFonts w:ascii="Times New Roman" w:hAnsi="Times New Roman"/>
          <w:sz w:val="24"/>
          <w:szCs w:val="24"/>
        </w:rPr>
        <w:t xml:space="preserve"> </w:t>
      </w:r>
      <w:r w:rsidR="004F3951">
        <w:rPr>
          <w:rFonts w:ascii="Times New Roman" w:hAnsi="Times New Roman"/>
          <w:sz w:val="24"/>
          <w:szCs w:val="24"/>
        </w:rPr>
        <w:t xml:space="preserve"> </w:t>
      </w:r>
      <w:r w:rsidR="000D5E84">
        <w:rPr>
          <w:rFonts w:ascii="Times New Roman" w:hAnsi="Times New Roman"/>
          <w:sz w:val="24"/>
          <w:szCs w:val="24"/>
        </w:rPr>
        <w:t xml:space="preserve"> </w:t>
      </w:r>
    </w:p>
    <w:p w14:paraId="68D06345" w14:textId="77777777" w:rsidR="00CC179F" w:rsidRDefault="00CC179F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1D7D4A9A" w14:textId="77777777" w:rsidR="00A23B5A" w:rsidRDefault="004F3951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EC3F98">
        <w:rPr>
          <w:rFonts w:ascii="Times New Roman" w:hAnsi="Times New Roman"/>
          <w:sz w:val="24"/>
          <w:szCs w:val="24"/>
        </w:rPr>
        <w:t>04.12</w:t>
      </w:r>
      <w:r w:rsidR="005A5AC8">
        <w:rPr>
          <w:rFonts w:ascii="Times New Roman" w:hAnsi="Times New Roman"/>
          <w:sz w:val="24"/>
          <w:szCs w:val="24"/>
        </w:rPr>
        <w:t>.20</w:t>
      </w:r>
      <w:r w:rsidR="009749AA">
        <w:rPr>
          <w:rFonts w:ascii="Times New Roman" w:hAnsi="Times New Roman"/>
          <w:sz w:val="24"/>
          <w:szCs w:val="24"/>
        </w:rPr>
        <w:t>20</w:t>
      </w:r>
      <w:r w:rsidR="001B03B1">
        <w:rPr>
          <w:rFonts w:ascii="Times New Roman" w:hAnsi="Times New Roman"/>
          <w:sz w:val="24"/>
          <w:szCs w:val="24"/>
        </w:rPr>
        <w:tab/>
      </w:r>
    </w:p>
    <w:sectPr w:rsidR="00A23B5A" w:rsidSect="00552497">
      <w:footerReference w:type="default" r:id="rId8"/>
      <w:pgSz w:w="12240" w:h="15840"/>
      <w:pgMar w:top="1440" w:right="333" w:bottom="142" w:left="1440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23E8D" w14:textId="77777777" w:rsidR="00924B85" w:rsidRDefault="00924B85" w:rsidP="00DF377B">
      <w:pPr>
        <w:spacing w:after="0" w:line="240" w:lineRule="auto"/>
      </w:pPr>
      <w:r>
        <w:separator/>
      </w:r>
    </w:p>
  </w:endnote>
  <w:endnote w:type="continuationSeparator" w:id="0">
    <w:p w14:paraId="777B0B1D" w14:textId="77777777" w:rsidR="00924B85" w:rsidRDefault="00924B85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98154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71BD2E" w14:textId="4E378ED2" w:rsidR="00552497" w:rsidRDefault="0055249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BDF7AB" w14:textId="77777777"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E1171" w14:textId="77777777" w:rsidR="00924B85" w:rsidRDefault="00924B85" w:rsidP="00DF377B">
      <w:pPr>
        <w:spacing w:after="0" w:line="240" w:lineRule="auto"/>
      </w:pPr>
      <w:r>
        <w:separator/>
      </w:r>
    </w:p>
  </w:footnote>
  <w:footnote w:type="continuationSeparator" w:id="0">
    <w:p w14:paraId="466F6988" w14:textId="77777777" w:rsidR="00924B85" w:rsidRDefault="00924B85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10FF6"/>
    <w:rsid w:val="000256F9"/>
    <w:rsid w:val="00051B5B"/>
    <w:rsid w:val="00062E11"/>
    <w:rsid w:val="000D1306"/>
    <w:rsid w:val="000D5E84"/>
    <w:rsid w:val="000F0114"/>
    <w:rsid w:val="000F523E"/>
    <w:rsid w:val="00105194"/>
    <w:rsid w:val="0012148E"/>
    <w:rsid w:val="001818C8"/>
    <w:rsid w:val="001B03B1"/>
    <w:rsid w:val="001D4772"/>
    <w:rsid w:val="00227759"/>
    <w:rsid w:val="002C3129"/>
    <w:rsid w:val="002D38E3"/>
    <w:rsid w:val="002D7AEC"/>
    <w:rsid w:val="002E7C18"/>
    <w:rsid w:val="00304663"/>
    <w:rsid w:val="003047F0"/>
    <w:rsid w:val="003370E9"/>
    <w:rsid w:val="00355B2D"/>
    <w:rsid w:val="00360261"/>
    <w:rsid w:val="0036128B"/>
    <w:rsid w:val="003853D1"/>
    <w:rsid w:val="0038612A"/>
    <w:rsid w:val="003A2561"/>
    <w:rsid w:val="003B38BC"/>
    <w:rsid w:val="003B4D48"/>
    <w:rsid w:val="003C6BB0"/>
    <w:rsid w:val="003E7E93"/>
    <w:rsid w:val="00405C2B"/>
    <w:rsid w:val="00427512"/>
    <w:rsid w:val="00480F0A"/>
    <w:rsid w:val="0048747E"/>
    <w:rsid w:val="004B1281"/>
    <w:rsid w:val="004C3EB3"/>
    <w:rsid w:val="004E2D65"/>
    <w:rsid w:val="004F3951"/>
    <w:rsid w:val="00517A30"/>
    <w:rsid w:val="00547DB8"/>
    <w:rsid w:val="00552497"/>
    <w:rsid w:val="005535D6"/>
    <w:rsid w:val="005A421B"/>
    <w:rsid w:val="005A5AC8"/>
    <w:rsid w:val="005A7451"/>
    <w:rsid w:val="005B48D7"/>
    <w:rsid w:val="005B7068"/>
    <w:rsid w:val="00601775"/>
    <w:rsid w:val="00622B75"/>
    <w:rsid w:val="006248AE"/>
    <w:rsid w:val="00633F00"/>
    <w:rsid w:val="006350C0"/>
    <w:rsid w:val="00650BCA"/>
    <w:rsid w:val="006A52F0"/>
    <w:rsid w:val="006A59D3"/>
    <w:rsid w:val="006D3FDE"/>
    <w:rsid w:val="00717FB6"/>
    <w:rsid w:val="007411DC"/>
    <w:rsid w:val="00741809"/>
    <w:rsid w:val="00790216"/>
    <w:rsid w:val="007C140E"/>
    <w:rsid w:val="007C7E0C"/>
    <w:rsid w:val="007F0890"/>
    <w:rsid w:val="007F14F2"/>
    <w:rsid w:val="008241BC"/>
    <w:rsid w:val="00893099"/>
    <w:rsid w:val="0089355B"/>
    <w:rsid w:val="008A4B30"/>
    <w:rsid w:val="008B0D51"/>
    <w:rsid w:val="008E1BDA"/>
    <w:rsid w:val="0091095C"/>
    <w:rsid w:val="00924B85"/>
    <w:rsid w:val="009379D6"/>
    <w:rsid w:val="00945EC3"/>
    <w:rsid w:val="00962594"/>
    <w:rsid w:val="009749AA"/>
    <w:rsid w:val="0099105B"/>
    <w:rsid w:val="009A24ED"/>
    <w:rsid w:val="009C7612"/>
    <w:rsid w:val="009D2F39"/>
    <w:rsid w:val="009E3C4B"/>
    <w:rsid w:val="00A061E6"/>
    <w:rsid w:val="00A23B5A"/>
    <w:rsid w:val="00A33A68"/>
    <w:rsid w:val="00A3466F"/>
    <w:rsid w:val="00A35244"/>
    <w:rsid w:val="00A90481"/>
    <w:rsid w:val="00AF5415"/>
    <w:rsid w:val="00B038F5"/>
    <w:rsid w:val="00B05C35"/>
    <w:rsid w:val="00B07267"/>
    <w:rsid w:val="00B155C2"/>
    <w:rsid w:val="00B159EC"/>
    <w:rsid w:val="00B51136"/>
    <w:rsid w:val="00B70547"/>
    <w:rsid w:val="00BC30AC"/>
    <w:rsid w:val="00BD20C7"/>
    <w:rsid w:val="00BD7FAA"/>
    <w:rsid w:val="00BE4031"/>
    <w:rsid w:val="00BE721F"/>
    <w:rsid w:val="00C04D2C"/>
    <w:rsid w:val="00C10375"/>
    <w:rsid w:val="00CB436E"/>
    <w:rsid w:val="00CC179F"/>
    <w:rsid w:val="00CD70A1"/>
    <w:rsid w:val="00D05FB3"/>
    <w:rsid w:val="00D16062"/>
    <w:rsid w:val="00D3603C"/>
    <w:rsid w:val="00D41BAD"/>
    <w:rsid w:val="00D472D0"/>
    <w:rsid w:val="00D70AFE"/>
    <w:rsid w:val="00D8373B"/>
    <w:rsid w:val="00D869BB"/>
    <w:rsid w:val="00D90969"/>
    <w:rsid w:val="00D929F9"/>
    <w:rsid w:val="00DD72DB"/>
    <w:rsid w:val="00DE4C26"/>
    <w:rsid w:val="00DE7158"/>
    <w:rsid w:val="00DF377B"/>
    <w:rsid w:val="00E3151E"/>
    <w:rsid w:val="00E40C73"/>
    <w:rsid w:val="00E85151"/>
    <w:rsid w:val="00EB5BD1"/>
    <w:rsid w:val="00EC3F98"/>
    <w:rsid w:val="00F12F66"/>
    <w:rsid w:val="00F44B85"/>
    <w:rsid w:val="00F753ED"/>
    <w:rsid w:val="00FA0ED8"/>
    <w:rsid w:val="00FD636F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3A2380"/>
  <w15:chartTrackingRefBased/>
  <w15:docId w15:val="{E688EFD5-8001-415A-95F1-C7D69BF5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705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054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05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0AC"/>
    <w:pPr>
      <w:spacing w:after="200"/>
    </w:pPr>
    <w:rPr>
      <w:rFonts w:ascii="Calibri" w:eastAsia="Calibri" w:hAnsi="Calibri" w:cs="Times New Roman"/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30AC"/>
    <w:rPr>
      <w:rFonts w:ascii="Calibri" w:eastAsia="Calibri" w:hAnsi="Calibri" w:cs="Times New Roman"/>
      <w:b/>
      <w:bCs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4</cp:revision>
  <cp:lastPrinted>2020-12-08T12:46:00Z</cp:lastPrinted>
  <dcterms:created xsi:type="dcterms:W3CDTF">2020-12-08T08:09:00Z</dcterms:created>
  <dcterms:modified xsi:type="dcterms:W3CDTF">2020-12-08T12:47:00Z</dcterms:modified>
</cp:coreProperties>
</file>